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4563"/>
        <w:gridCol w:w="285"/>
      </w:tblGrid>
      <w:tr w:rsidR="00EF07E5" w:rsidRPr="00CE4336" w:rsidTr="00606107">
        <w:trPr>
          <w:gridAfter w:val="1"/>
          <w:wAfter w:w="285" w:type="dxa"/>
          <w:trHeight w:val="1560"/>
        </w:trPr>
        <w:tc>
          <w:tcPr>
            <w:tcW w:w="5847" w:type="dxa"/>
          </w:tcPr>
          <w:p w:rsidR="00926E09" w:rsidRDefault="00EF07E5" w:rsidP="009B2B7F">
            <w:pPr>
              <w:pStyle w:val="Rfetobjet"/>
              <w:ind w:firstLine="176"/>
              <w:rPr>
                <w:rFonts w:ascii="Times New Roman" w:hAnsi="Times New Roman" w:cs="Times New Roman"/>
              </w:rPr>
            </w:pPr>
            <w:r w:rsidRPr="009B2B7F">
              <w:rPr>
                <w:rFonts w:ascii="Times New Roman" w:hAnsi="Times New Roman" w:cs="Times New Roman"/>
                <w:b/>
              </w:rPr>
              <w:t>Réf.</w:t>
            </w:r>
            <w:r w:rsidR="0025563D">
              <w:rPr>
                <w:rFonts w:ascii="Times New Roman" w:hAnsi="Times New Roman" w:cs="Times New Roman"/>
              </w:rPr>
              <w:t> : RB</w:t>
            </w:r>
            <w:r w:rsidR="003F01F6">
              <w:rPr>
                <w:rFonts w:ascii="Times New Roman" w:hAnsi="Times New Roman" w:cs="Times New Roman"/>
              </w:rPr>
              <w:t>/MD/FR</w:t>
            </w:r>
            <w:r w:rsidR="00A02A49">
              <w:rPr>
                <w:rFonts w:ascii="Times New Roman" w:hAnsi="Times New Roman" w:cs="Times New Roman"/>
              </w:rPr>
              <w:t>/CG</w:t>
            </w:r>
            <w:r w:rsidR="003F01F6">
              <w:rPr>
                <w:rFonts w:ascii="Times New Roman" w:hAnsi="Times New Roman" w:cs="Times New Roman"/>
              </w:rPr>
              <w:t>/20250825</w:t>
            </w:r>
          </w:p>
          <w:p w:rsidR="00EF07E5" w:rsidRPr="009B2B7F" w:rsidRDefault="00926E09" w:rsidP="00926E09">
            <w:pPr>
              <w:pStyle w:val="Rfetobje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06107">
              <w:rPr>
                <w:rFonts w:ascii="Times New Roman" w:hAnsi="Times New Roman" w:cs="Times New Roman"/>
              </w:rPr>
              <w:t>RRV8</w:t>
            </w:r>
            <w:r>
              <w:rPr>
                <w:rFonts w:ascii="Times New Roman" w:hAnsi="Times New Roman" w:cs="Times New Roman"/>
              </w:rPr>
              <w:t>-RIVERAINS-</w:t>
            </w:r>
            <w:r w:rsidR="003F01F6">
              <w:rPr>
                <w:rFonts w:ascii="Times New Roman" w:hAnsi="Times New Roman" w:cs="Times New Roman"/>
              </w:rPr>
              <w:t>DEAUGCE00151</w:t>
            </w:r>
            <w:r w:rsidR="005149E2">
              <w:rPr>
                <w:rFonts w:ascii="Times New Roman" w:hAnsi="Times New Roman" w:cs="Times New Roman"/>
              </w:rPr>
              <w:t xml:space="preserve">              </w:t>
            </w:r>
          </w:p>
          <w:p w:rsidR="00EF07E5" w:rsidRPr="00CE4336" w:rsidRDefault="00EF07E5" w:rsidP="008E0BA0">
            <w:pPr>
              <w:pStyle w:val="Rfetobjet"/>
              <w:ind w:firstLine="176"/>
              <w:rPr>
                <w:rFonts w:ascii="Times New Roman" w:hAnsi="Times New Roman" w:cs="Times New Roman"/>
                <w:b/>
              </w:rPr>
            </w:pPr>
            <w:r w:rsidRPr="00CE4336">
              <w:rPr>
                <w:rFonts w:ascii="Times New Roman" w:hAnsi="Times New Roman" w:cs="Times New Roman"/>
                <w:b/>
              </w:rPr>
              <w:t xml:space="preserve">Dossier suivi par : </w:t>
            </w:r>
          </w:p>
          <w:sdt>
            <w:sdtPr>
              <w:rPr>
                <w:rFonts w:ascii="Times New Roman" w:hAnsi="Times New Roman" w:cs="Times New Roman"/>
              </w:rPr>
              <w:alias w:val="Personne(s) en charge du dossier"/>
              <w:tag w:val="dsp"/>
              <w:id w:val="-1123220446"/>
              <w:placeholder>
                <w:docPart w:val="6D6BFB3F97454A04AA553F73E68377EF"/>
              </w:placeholder>
              <w:text w:multiLine="1"/>
            </w:sdtPr>
            <w:sdtEndPr/>
            <w:sdtContent>
              <w:p w:rsidR="00EF07E5" w:rsidRPr="00CE4336" w:rsidRDefault="00A02A49" w:rsidP="008E0BA0">
                <w:pPr>
                  <w:pStyle w:val="Rfetobjet"/>
                  <w:ind w:firstLine="176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Monsieur </w:t>
                </w:r>
                <w:r w:rsidR="003F01F6">
                  <w:rPr>
                    <w:rFonts w:ascii="Times New Roman" w:hAnsi="Times New Roman" w:cs="Times New Roman"/>
                  </w:rPr>
                  <w:t>Farid REDJEMI</w:t>
                </w:r>
                <w:r w:rsidR="007C114A">
                  <w:rPr>
                    <w:rFonts w:ascii="Times New Roman" w:hAnsi="Times New Roman" w:cs="Times New Roman"/>
                  </w:rPr>
                  <w:t xml:space="preserve">                         </w:t>
                </w:r>
              </w:p>
            </w:sdtContent>
          </w:sdt>
          <w:p w:rsidR="00EF07E5" w:rsidRPr="00CE4336" w:rsidRDefault="00EF07E5" w:rsidP="008E0BA0">
            <w:pPr>
              <w:pStyle w:val="Rfetobjet"/>
              <w:tabs>
                <w:tab w:val="left" w:pos="567"/>
              </w:tabs>
              <w:ind w:firstLine="176"/>
              <w:rPr>
                <w:rFonts w:ascii="Times New Roman" w:hAnsi="Times New Roman" w:cs="Times New Roman"/>
              </w:rPr>
            </w:pPr>
            <w:r w:rsidRPr="00CE4336">
              <w:rPr>
                <w:rFonts w:ascii="Times New Roman" w:hAnsi="Times New Roman" w:cs="Times New Roman"/>
                <w:b/>
              </w:rPr>
              <w:t>Tél. :</w:t>
            </w:r>
            <w:r w:rsidRPr="00CE4336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alias w:val="Téléphone"/>
                <w:tag w:val="tel"/>
                <w:id w:val="-1546139797"/>
                <w:placeholder>
                  <w:docPart w:val="6D6BFB3F97454A04AA553F73E68377EF"/>
                </w:placeholder>
                <w:text/>
              </w:sdtPr>
              <w:sdtEndPr/>
              <w:sdtContent>
                <w:r w:rsidR="00950800" w:rsidRPr="00950800">
                  <w:rPr>
                    <w:rFonts w:ascii="Times New Roman" w:hAnsi="Times New Roman"/>
                  </w:rPr>
                  <w:t>03.20.21.36.08</w:t>
                </w:r>
              </w:sdtContent>
            </w:sdt>
          </w:p>
          <w:p w:rsidR="00EF07E5" w:rsidRDefault="00EF07E5" w:rsidP="008E0BA0">
            <w:pPr>
              <w:pStyle w:val="Rfetobjet"/>
              <w:tabs>
                <w:tab w:val="left" w:pos="567"/>
              </w:tabs>
              <w:ind w:firstLine="176"/>
              <w:rPr>
                <w:rFonts w:ascii="Times New Roman" w:hAnsi="Times New Roman" w:cs="Times New Roman"/>
              </w:rPr>
            </w:pPr>
          </w:p>
          <w:p w:rsidR="004C6C33" w:rsidRPr="00CE4336" w:rsidRDefault="004C6C33" w:rsidP="008E0BA0">
            <w:pPr>
              <w:pStyle w:val="Rfetobjet"/>
              <w:tabs>
                <w:tab w:val="left" w:pos="567"/>
              </w:tabs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sdt>
            <w:sdtPr>
              <w:rPr>
                <w:rStyle w:val="Dest"/>
                <w:rFonts w:ascii="Times New Roman" w:hAnsi="Times New Roman" w:cs="Times New Roman"/>
              </w:rPr>
              <w:alias w:val="Nom et adresse du destinataire"/>
              <w:tag w:val="dest"/>
              <w:id w:val="1655175377"/>
              <w:placeholder>
                <w:docPart w:val="A3DA0D4AD81A4656802584359F71D0CF"/>
              </w:placeholder>
            </w:sdtPr>
            <w:sdtEndPr>
              <w:rPr>
                <w:rStyle w:val="Policepardfaut"/>
                <w:sz w:val="20"/>
                <w:szCs w:val="20"/>
              </w:rPr>
            </w:sdtEndPr>
            <w:sdtContent>
              <w:p w:rsidR="00B565AF" w:rsidRDefault="00B565AF" w:rsidP="00B565AF">
                <w:pPr>
                  <w:pStyle w:val="Sansinterligne"/>
                </w:pPr>
              </w:p>
              <w:p w:rsidR="00EF07E5" w:rsidRPr="005D304C" w:rsidRDefault="00E725A3" w:rsidP="0086683C">
                <w:pPr>
                  <w:pStyle w:val="Sansinterligne"/>
                  <w:rPr>
                    <w:rFonts w:ascii="Times New Roman" w:hAnsi="Times New Roman" w:cs="Times New Roman"/>
                    <w:sz w:val="24"/>
                  </w:rPr>
                </w:pPr>
              </w:p>
            </w:sdtContent>
          </w:sdt>
        </w:tc>
      </w:tr>
      <w:tr w:rsidR="00EF07E5" w:rsidRPr="00CE4336" w:rsidTr="00B6396F">
        <w:trPr>
          <w:trHeight w:val="825"/>
        </w:trPr>
        <w:tc>
          <w:tcPr>
            <w:tcW w:w="5847" w:type="dxa"/>
          </w:tcPr>
          <w:p w:rsidR="00FB5AF9" w:rsidRPr="00B36271" w:rsidRDefault="00FB5AF9" w:rsidP="008E0BA0">
            <w:pPr>
              <w:pStyle w:val="Rfetobjet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36271">
              <w:rPr>
                <w:rFonts w:ascii="Times New Roman" w:hAnsi="Times New Roman" w:cs="Times New Roman"/>
                <w:b/>
                <w:sz w:val="20"/>
                <w:szCs w:val="20"/>
              </w:rPr>
              <w:t>Objet :</w:t>
            </w:r>
            <w:r w:rsidRPr="00B36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bjet"/>
                <w:tag w:val="obj"/>
                <w:id w:val="258971755"/>
                <w:placeholder>
                  <w:docPart w:val="2A71746010B247F9A1846C68FD5B4F72"/>
                </w:placeholder>
                <w:text w:multiLine="1"/>
              </w:sdtPr>
              <w:sdtEndPr/>
              <w:sdtContent>
                <w:r w:rsidR="005D304C">
                  <w:rPr>
                    <w:rFonts w:ascii="Times New Roman" w:hAnsi="Times New Roman" w:cs="Times New Roman"/>
                    <w:sz w:val="20"/>
                    <w:szCs w:val="20"/>
                  </w:rPr>
                  <w:t>Tr</w:t>
                </w:r>
                <w:r w:rsidR="000A765F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avaux de renouvellement du réseau d’eau </w:t>
                </w:r>
                <w:r w:rsidR="00ED4A08">
                  <w:rPr>
                    <w:rFonts w:ascii="Times New Roman" w:hAnsi="Times New Roman" w:cs="Times New Roman"/>
                    <w:sz w:val="20"/>
                    <w:szCs w:val="20"/>
                  </w:rPr>
                  <w:t>p</w:t>
                </w:r>
                <w:r w:rsidR="000A765F">
                  <w:rPr>
                    <w:rFonts w:ascii="Times New Roman" w:hAnsi="Times New Roman" w:cs="Times New Roman"/>
                    <w:sz w:val="20"/>
                    <w:szCs w:val="20"/>
                  </w:rPr>
                  <w:t>otable</w:t>
                </w:r>
              </w:sdtContent>
            </w:sdt>
          </w:p>
          <w:p w:rsidR="009B63E0" w:rsidRPr="009B63E0" w:rsidRDefault="009B63E0" w:rsidP="000A765F">
            <w:pPr>
              <w:tabs>
                <w:tab w:val="left" w:pos="1741"/>
              </w:tabs>
              <w:rPr>
                <w:rFonts w:ascii="Times New Roman" w:hAnsi="Times New Roman" w:cs="Times New Roman"/>
                <w:szCs w:val="20"/>
              </w:rPr>
            </w:pPr>
            <w:r w:rsidRPr="00B362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48" w:type="dxa"/>
            <w:gridSpan w:val="2"/>
          </w:tcPr>
          <w:p w:rsidR="00EF07E5" w:rsidRPr="00CE4336" w:rsidRDefault="00491FB0" w:rsidP="00B565AF">
            <w:pPr>
              <w:pStyle w:val="Sansinterligne"/>
              <w:rPr>
                <w:rFonts w:ascii="Times New Roman" w:hAnsi="Times New Roman" w:cs="Times New Roman"/>
              </w:rPr>
            </w:pPr>
            <w:r w:rsidRPr="00CE4336">
              <w:rPr>
                <w:rFonts w:ascii="Times New Roman" w:hAnsi="Times New Roman" w:cs="Times New Roman"/>
                <w:sz w:val="24"/>
                <w:szCs w:val="24"/>
              </w:rPr>
              <w:t xml:space="preserve">Lille, le </w:t>
            </w:r>
            <w:sdt>
              <w:sdtPr>
                <w:rPr>
                  <w:rStyle w:val="Destinataire"/>
                  <w:rFonts w:ascii="Times New Roman" w:hAnsi="Times New Roman" w:cs="Times New Roman"/>
                </w:rPr>
                <w:alias w:val="Date"/>
                <w:tag w:val="Date"/>
                <w:id w:val="49648051"/>
                <w:placeholder>
                  <w:docPart w:val="75C56F5D21AA4E6982B462449066CC9B"/>
                </w:placeholder>
                <w:date w:fullDate="2025-08-25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color w:val="auto"/>
                  <w:sz w:val="20"/>
                  <w:szCs w:val="24"/>
                </w:rPr>
              </w:sdtEndPr>
              <w:sdtContent>
                <w:r w:rsidR="003F01F6">
                  <w:rPr>
                    <w:rStyle w:val="Destinataire"/>
                    <w:rFonts w:ascii="Times New Roman" w:hAnsi="Times New Roman" w:cs="Times New Roman"/>
                  </w:rPr>
                  <w:t>25 août 2025</w:t>
                </w:r>
              </w:sdtContent>
            </w:sdt>
            <w:r w:rsidR="005F5416" w:rsidRPr="00CE4336">
              <w:rPr>
                <w:rFonts w:ascii="Times New Roman" w:hAnsi="Times New Roman" w:cs="Times New Roman"/>
              </w:rPr>
              <w:t xml:space="preserve">           </w:t>
            </w:r>
            <w:r w:rsidR="00D62CCC" w:rsidRPr="00CE4336">
              <w:rPr>
                <w:rFonts w:ascii="Times New Roman" w:hAnsi="Times New Roman" w:cs="Times New Roman"/>
              </w:rPr>
              <w:t xml:space="preserve">                </w:t>
            </w:r>
            <w:r w:rsidR="00C0319D" w:rsidRPr="00CE4336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B2E72" w:rsidRPr="00CE4336" w:rsidRDefault="000B2E72" w:rsidP="00EF07E5">
      <w:pPr>
        <w:ind w:left="142"/>
        <w:rPr>
          <w:rFonts w:ascii="Times New Roman" w:hAnsi="Times New Roman" w:cs="Times New Roman"/>
        </w:rPr>
        <w:sectPr w:rsidR="000B2E72" w:rsidRPr="00CE4336" w:rsidSect="000A765F">
          <w:footerReference w:type="default" r:id="rId11"/>
          <w:headerReference w:type="first" r:id="rId12"/>
          <w:pgSz w:w="11906" w:h="16838"/>
          <w:pgMar w:top="3090" w:right="1134" w:bottom="1560" w:left="426" w:header="567" w:footer="471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  <w:sz w:val="24"/>
        </w:rPr>
        <w:alias w:val="Corps du courrier"/>
        <w:tag w:val="courrier"/>
        <w:id w:val="607787311"/>
        <w:placeholder>
          <w:docPart w:val="11B628770537477CAB877B2AFDBBBAEC"/>
        </w:placeholder>
      </w:sdtPr>
      <w:sdtEndPr/>
      <w:sdtContent>
        <w:p w:rsidR="00491FB0" w:rsidRPr="00CE4336" w:rsidRDefault="00491FB0" w:rsidP="009B63E0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 w:rsidRPr="00CE4336">
            <w:rPr>
              <w:rFonts w:ascii="Times New Roman" w:hAnsi="Times New Roman" w:cs="Times New Roman"/>
              <w:sz w:val="24"/>
            </w:rPr>
            <w:t>Madame, Monsieur,</w:t>
          </w:r>
        </w:p>
        <w:p w:rsidR="002A69C9" w:rsidRDefault="002A69C9" w:rsidP="00A10064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F91A2F" w:rsidRDefault="00C16DA4" w:rsidP="001108B1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L</w:t>
          </w:r>
          <w:r w:rsidR="00BD3F78">
            <w:rPr>
              <w:rFonts w:ascii="Times New Roman" w:hAnsi="Times New Roman" w:cs="Times New Roman"/>
              <w:sz w:val="24"/>
            </w:rPr>
            <w:t xml:space="preserve">a Métropole Européenne de Lille (MEL) va </w:t>
          </w:r>
          <w:r w:rsidR="005D304C">
            <w:rPr>
              <w:rFonts w:ascii="Times New Roman" w:hAnsi="Times New Roman" w:cs="Times New Roman"/>
              <w:sz w:val="24"/>
            </w:rPr>
            <w:t>entreprendre d</w:t>
          </w:r>
          <w:r>
            <w:rPr>
              <w:rFonts w:ascii="Times New Roman" w:hAnsi="Times New Roman" w:cs="Times New Roman"/>
              <w:sz w:val="24"/>
            </w:rPr>
            <w:t xml:space="preserve">es travaux </w:t>
          </w:r>
          <w:r w:rsidR="00BD3F78">
            <w:rPr>
              <w:rFonts w:ascii="Times New Roman" w:hAnsi="Times New Roman" w:cs="Times New Roman"/>
              <w:sz w:val="24"/>
            </w:rPr>
            <w:t xml:space="preserve">de renouvellement du réseau </w:t>
          </w:r>
          <w:r w:rsidR="00BD3F78" w:rsidRPr="00E718AE">
            <w:rPr>
              <w:rFonts w:ascii="Times New Roman" w:hAnsi="Times New Roman" w:cs="Times New Roman"/>
              <w:sz w:val="24"/>
              <w:szCs w:val="24"/>
            </w:rPr>
            <w:t xml:space="preserve">d’eau </w:t>
          </w:r>
          <w:r w:rsidR="006B3163" w:rsidRPr="00E718AE">
            <w:rPr>
              <w:rFonts w:ascii="Times New Roman" w:hAnsi="Times New Roman" w:cs="Times New Roman"/>
              <w:sz w:val="24"/>
              <w:szCs w:val="24"/>
            </w:rPr>
            <w:t xml:space="preserve">potable </w:t>
          </w:r>
          <w:r w:rsidR="0086683C">
            <w:rPr>
              <w:rFonts w:ascii="Times New Roman" w:hAnsi="Times New Roman" w:cs="Times New Roman"/>
              <w:b/>
              <w:sz w:val="24"/>
              <w:szCs w:val="24"/>
            </w:rPr>
            <w:t xml:space="preserve">rue </w:t>
          </w:r>
          <w:r w:rsidR="00F91A2F">
            <w:rPr>
              <w:rFonts w:ascii="Times New Roman" w:hAnsi="Times New Roman" w:cs="Times New Roman"/>
              <w:b/>
              <w:sz w:val="24"/>
              <w:szCs w:val="24"/>
            </w:rPr>
            <w:t xml:space="preserve">du Marais de Lomme </w:t>
          </w:r>
          <w:r w:rsidR="003F01F6">
            <w:rPr>
              <w:rFonts w:ascii="Times New Roman" w:hAnsi="Times New Roman" w:cs="Times New Roman"/>
              <w:b/>
              <w:sz w:val="24"/>
              <w:szCs w:val="24"/>
            </w:rPr>
            <w:t xml:space="preserve">et rue Proudhon </w:t>
          </w:r>
          <w:r w:rsidR="0086683C">
            <w:rPr>
              <w:rFonts w:ascii="Times New Roman" w:hAnsi="Times New Roman" w:cs="Times New Roman"/>
              <w:b/>
              <w:sz w:val="24"/>
              <w:szCs w:val="24"/>
            </w:rPr>
            <w:t xml:space="preserve">à </w:t>
          </w:r>
          <w:r w:rsidR="003F01F6">
            <w:rPr>
              <w:rFonts w:ascii="Times New Roman" w:hAnsi="Times New Roman" w:cs="Times New Roman"/>
              <w:b/>
              <w:sz w:val="24"/>
              <w:szCs w:val="24"/>
            </w:rPr>
            <w:t xml:space="preserve">LILLE </w:t>
          </w:r>
          <w:r w:rsidR="00F91A2F">
            <w:rPr>
              <w:rFonts w:ascii="Times New Roman" w:hAnsi="Times New Roman" w:cs="Times New Roman"/>
              <w:b/>
              <w:sz w:val="24"/>
              <w:szCs w:val="24"/>
            </w:rPr>
            <w:t xml:space="preserve">et rue du Marais à Lomme </w:t>
          </w:r>
          <w:r w:rsidR="0086489E" w:rsidRPr="00E718AE">
            <w:rPr>
              <w:rFonts w:ascii="Times New Roman" w:hAnsi="Times New Roman" w:cs="Times New Roman"/>
              <w:sz w:val="24"/>
              <w:szCs w:val="24"/>
            </w:rPr>
            <w:t xml:space="preserve">à compter du </w:t>
          </w:r>
          <w:r w:rsidR="00F91A2F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="003F01F6">
            <w:rPr>
              <w:rFonts w:ascii="Times New Roman" w:hAnsi="Times New Roman" w:cs="Times New Roman"/>
              <w:b/>
              <w:sz w:val="24"/>
              <w:szCs w:val="24"/>
            </w:rPr>
            <w:t xml:space="preserve"> Septembre</w:t>
          </w:r>
          <w:r w:rsidR="003D07E3">
            <w:rPr>
              <w:rFonts w:ascii="Times New Roman" w:hAnsi="Times New Roman" w:cs="Times New Roman"/>
              <w:b/>
              <w:sz w:val="24"/>
            </w:rPr>
            <w:t xml:space="preserve"> 2025</w:t>
          </w:r>
          <w:r w:rsidR="006B3163">
            <w:rPr>
              <w:rFonts w:ascii="Times New Roman" w:hAnsi="Times New Roman" w:cs="Times New Roman"/>
              <w:sz w:val="24"/>
            </w:rPr>
            <w:t xml:space="preserve"> </w:t>
          </w:r>
          <w:r w:rsidR="006B3163" w:rsidRPr="00BD3F78">
            <w:rPr>
              <w:rFonts w:ascii="Times New Roman" w:hAnsi="Times New Roman" w:cs="Times New Roman"/>
              <w:sz w:val="24"/>
            </w:rPr>
            <w:t>p</w:t>
          </w:r>
          <w:r w:rsidR="003F01F6">
            <w:rPr>
              <w:rFonts w:ascii="Times New Roman" w:hAnsi="Times New Roman" w:cs="Times New Roman"/>
              <w:sz w:val="24"/>
            </w:rPr>
            <w:t>our une durée prévisionnelle de</w:t>
          </w:r>
          <w:r w:rsidR="001108B1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F91A2F">
            <w:rPr>
              <w:rFonts w:ascii="Times New Roman" w:hAnsi="Times New Roman" w:cs="Times New Roman"/>
              <w:b/>
              <w:sz w:val="24"/>
            </w:rPr>
            <w:t>8</w:t>
          </w:r>
          <w:r w:rsidR="00B565AF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ED4A08" w:rsidRPr="00B653F1">
            <w:rPr>
              <w:rFonts w:ascii="Times New Roman" w:hAnsi="Times New Roman" w:cs="Times New Roman"/>
              <w:b/>
              <w:sz w:val="24"/>
            </w:rPr>
            <w:t>s</w:t>
          </w:r>
          <w:r w:rsidR="00ED4A08">
            <w:rPr>
              <w:rFonts w:ascii="Times New Roman" w:hAnsi="Times New Roman" w:cs="Times New Roman"/>
              <w:b/>
              <w:sz w:val="24"/>
            </w:rPr>
            <w:t>emaine</w:t>
          </w:r>
          <w:r w:rsidR="009C0FA0">
            <w:rPr>
              <w:rFonts w:ascii="Times New Roman" w:hAnsi="Times New Roman" w:cs="Times New Roman"/>
              <w:b/>
              <w:sz w:val="24"/>
            </w:rPr>
            <w:t>s</w:t>
          </w:r>
          <w:r w:rsidR="006B3163" w:rsidRPr="00BD3F78">
            <w:rPr>
              <w:rFonts w:ascii="Times New Roman" w:hAnsi="Times New Roman" w:cs="Times New Roman"/>
              <w:sz w:val="24"/>
            </w:rPr>
            <w:t>.</w:t>
          </w:r>
          <w:r w:rsidR="006B3163">
            <w:rPr>
              <w:rFonts w:ascii="Times New Roman" w:hAnsi="Times New Roman" w:cs="Times New Roman"/>
              <w:sz w:val="24"/>
            </w:rPr>
            <w:t xml:space="preserve"> </w:t>
          </w:r>
        </w:p>
        <w:p w:rsidR="007F3D09" w:rsidRDefault="007F3D09" w:rsidP="001108B1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</w:p>
        <w:p w:rsidR="006B3163" w:rsidRDefault="00A10064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</w:t>
          </w:r>
          <w:r w:rsidR="00BD3F78" w:rsidRPr="00BD3F78">
            <w:rPr>
              <w:rFonts w:ascii="Times New Roman" w:hAnsi="Times New Roman" w:cs="Times New Roman"/>
              <w:sz w:val="24"/>
            </w:rPr>
            <w:t>es travaux</w:t>
          </w:r>
          <w:r w:rsidR="006B3163">
            <w:rPr>
              <w:rFonts w:ascii="Times New Roman" w:hAnsi="Times New Roman" w:cs="Times New Roman"/>
              <w:sz w:val="24"/>
            </w:rPr>
            <w:t xml:space="preserve"> seront réalisés par</w:t>
          </w:r>
          <w:r w:rsidR="00BD3F78" w:rsidRPr="00BD3F78">
            <w:rPr>
              <w:rFonts w:ascii="Times New Roman" w:hAnsi="Times New Roman" w:cs="Times New Roman"/>
              <w:sz w:val="24"/>
            </w:rPr>
            <w:t xml:space="preserve"> l’entreprise</w:t>
          </w:r>
          <w:r w:rsidR="0086489E">
            <w:rPr>
              <w:rFonts w:ascii="Times New Roman" w:hAnsi="Times New Roman" w:cs="Times New Roman"/>
              <w:sz w:val="24"/>
            </w:rPr>
            <w:t xml:space="preserve"> </w:t>
          </w:r>
          <w:r w:rsidR="003F01F6">
            <w:rPr>
              <w:rFonts w:ascii="Times New Roman" w:hAnsi="Times New Roman" w:cs="Times New Roman"/>
              <w:b/>
              <w:sz w:val="24"/>
            </w:rPr>
            <w:t>AXEO TP</w:t>
          </w:r>
          <w:r w:rsidR="00BD3F78" w:rsidRPr="00BD3F78">
            <w:rPr>
              <w:rFonts w:ascii="Times New Roman" w:hAnsi="Times New Roman" w:cs="Times New Roman"/>
              <w:sz w:val="24"/>
            </w:rPr>
            <w:t>, et suivis par Sourcéo, maître d’œuvre de la MEL</w:t>
          </w:r>
          <w:r w:rsidR="006B3163">
            <w:rPr>
              <w:rFonts w:ascii="Times New Roman" w:hAnsi="Times New Roman" w:cs="Times New Roman"/>
              <w:sz w:val="24"/>
            </w:rPr>
            <w:t>.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Les travaux seront réalisés comme suit : 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 w:rsidRPr="00F91A2F">
            <w:rPr>
              <w:rFonts w:ascii="Times New Roman" w:hAnsi="Times New Roman" w:cs="Times New Roman"/>
              <w:b/>
              <w:sz w:val="24"/>
            </w:rPr>
            <w:t>Phase 1 :</w:t>
          </w: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F91A2F">
            <w:rPr>
              <w:rFonts w:ascii="Times New Roman" w:hAnsi="Times New Roman" w:cs="Times New Roman"/>
              <w:b/>
              <w:sz w:val="24"/>
            </w:rPr>
            <w:t>environ 2 à 3 semaines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Rue Proudhon à Lille en route barrée avec mise en place d’une déviation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 w:rsidRPr="00F91A2F">
            <w:rPr>
              <w:rFonts w:ascii="Times New Roman" w:hAnsi="Times New Roman" w:cs="Times New Roman"/>
              <w:b/>
              <w:sz w:val="24"/>
            </w:rPr>
            <w:t>Phase 2 :</w:t>
          </w:r>
          <w:r>
            <w:rPr>
              <w:rFonts w:ascii="Times New Roman" w:hAnsi="Times New Roman" w:cs="Times New Roman"/>
              <w:b/>
              <w:sz w:val="24"/>
            </w:rPr>
            <w:t xml:space="preserve"> environ 3 à 4 semaines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Rue du Marais à Lomme avec mise en place de Feux tricolore de chanter 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 w:rsidRPr="00F91A2F">
            <w:rPr>
              <w:rFonts w:ascii="Times New Roman" w:hAnsi="Times New Roman" w:cs="Times New Roman"/>
              <w:b/>
              <w:sz w:val="24"/>
            </w:rPr>
            <w:t>Phase 3 :</w:t>
          </w:r>
          <w:r>
            <w:rPr>
              <w:rFonts w:ascii="Times New Roman" w:hAnsi="Times New Roman" w:cs="Times New Roman"/>
              <w:b/>
              <w:sz w:val="24"/>
            </w:rPr>
            <w:t xml:space="preserve"> environ 2 semaines</w:t>
          </w:r>
        </w:p>
        <w:p w:rsidR="00F91A2F" w:rsidRDefault="00F91A2F" w:rsidP="00F91A2F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Rue du Marais de Lomme à Lille </w:t>
          </w:r>
          <w:r w:rsidRPr="00F91A2F">
            <w:rPr>
              <w:rFonts w:ascii="Times New Roman" w:hAnsi="Times New Roman" w:cs="Times New Roman"/>
              <w:sz w:val="24"/>
            </w:rPr>
            <w:t>en route barrée avec mise en place d’une déviation</w:t>
          </w:r>
        </w:p>
        <w:p w:rsidR="00F91A2F" w:rsidRPr="001108B1" w:rsidRDefault="00F91A2F" w:rsidP="00F91A2F">
          <w:pPr>
            <w:spacing w:before="0"/>
            <w:rPr>
              <w:rFonts w:ascii="Times New Roman" w:hAnsi="Times New Roman" w:cs="Times New Roman"/>
              <w:b/>
              <w:sz w:val="24"/>
            </w:rPr>
          </w:pPr>
        </w:p>
        <w:p w:rsidR="00F91A2F" w:rsidRDefault="00F91A2F" w:rsidP="0086489E">
          <w:pPr>
            <w:spacing w:before="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Le stationnement sera interdit de 8h00 à 17h00</w:t>
          </w:r>
          <w:r w:rsidR="007F3D09">
            <w:rPr>
              <w:rFonts w:ascii="Times New Roman" w:hAnsi="Times New Roman" w:cs="Times New Roman"/>
              <w:sz w:val="24"/>
            </w:rPr>
            <w:t>, nous vous demandons également de bien vouloir sortir vos poubelles comme d’habitude, l’entreprise AXEO TP se chargera de les déplacer vers les points de collectes si nécessaire.</w:t>
          </w:r>
          <w:bookmarkStart w:id="0" w:name="_GoBack"/>
          <w:bookmarkEnd w:id="0"/>
        </w:p>
        <w:p w:rsidR="00F91A2F" w:rsidRDefault="00F91A2F" w:rsidP="0086489E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BD3F78" w:rsidRPr="00606107" w:rsidRDefault="00BD3F78" w:rsidP="000A765F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 w:rsidRPr="009311BC">
            <w:rPr>
              <w:rFonts w:ascii="Times New Roman" w:hAnsi="Times New Roman" w:cs="Times New Roman"/>
              <w:sz w:val="24"/>
            </w:rPr>
            <w:t xml:space="preserve">Ces travaux pourront </w:t>
          </w:r>
          <w:r w:rsidR="007135D9" w:rsidRPr="009311BC">
            <w:rPr>
              <w:rFonts w:ascii="Times New Roman" w:hAnsi="Times New Roman" w:cs="Times New Roman"/>
              <w:sz w:val="24"/>
            </w:rPr>
            <w:t xml:space="preserve">éventuellement </w:t>
          </w:r>
          <w:r w:rsidR="004616D9">
            <w:rPr>
              <w:rFonts w:ascii="Times New Roman" w:hAnsi="Times New Roman" w:cs="Times New Roman"/>
              <w:sz w:val="24"/>
            </w:rPr>
            <w:t>être accompagnés d’</w:t>
          </w:r>
          <w:r w:rsidRPr="009311BC">
            <w:rPr>
              <w:rFonts w:ascii="Times New Roman" w:hAnsi="Times New Roman" w:cs="Times New Roman"/>
              <w:sz w:val="24"/>
            </w:rPr>
            <w:t>une intervention sur vos installations privées</w:t>
          </w:r>
          <w:r w:rsidR="00606107">
            <w:rPr>
              <w:rFonts w:ascii="Times New Roman" w:hAnsi="Times New Roman" w:cs="Times New Roman"/>
              <w:sz w:val="24"/>
            </w:rPr>
            <w:t xml:space="preserve">, dans votre habitation </w:t>
          </w:r>
          <w:r w:rsidR="004616D9">
            <w:rPr>
              <w:rFonts w:ascii="Times New Roman" w:hAnsi="Times New Roman" w:cs="Times New Roman"/>
              <w:sz w:val="24"/>
            </w:rPr>
            <w:t>afin de permettre</w:t>
          </w:r>
          <w:r w:rsidRPr="009311BC">
            <w:rPr>
              <w:rFonts w:ascii="Times New Roman" w:hAnsi="Times New Roman" w:cs="Times New Roman"/>
              <w:sz w:val="24"/>
            </w:rPr>
            <w:t xml:space="preserve"> une mise en </w:t>
          </w:r>
          <w:r w:rsidR="004616D9">
            <w:rPr>
              <w:rFonts w:ascii="Times New Roman" w:hAnsi="Times New Roman" w:cs="Times New Roman"/>
              <w:sz w:val="24"/>
            </w:rPr>
            <w:t xml:space="preserve">conformité de votre branchement ou de votre </w:t>
          </w:r>
          <w:r w:rsidRPr="009311BC">
            <w:rPr>
              <w:rFonts w:ascii="Times New Roman" w:hAnsi="Times New Roman" w:cs="Times New Roman"/>
              <w:sz w:val="24"/>
            </w:rPr>
            <w:t xml:space="preserve">poste de </w:t>
          </w:r>
          <w:r w:rsidR="00606107">
            <w:rPr>
              <w:rFonts w:ascii="Times New Roman" w:hAnsi="Times New Roman" w:cs="Times New Roman"/>
              <w:sz w:val="24"/>
            </w:rPr>
            <w:t xml:space="preserve">comptage par l’entreprise </w:t>
          </w:r>
          <w:r w:rsidR="003F01F6">
            <w:rPr>
              <w:rFonts w:ascii="Times New Roman" w:hAnsi="Times New Roman" w:cs="Times New Roman"/>
              <w:b/>
              <w:sz w:val="24"/>
            </w:rPr>
            <w:t>AXEO TP</w:t>
          </w:r>
          <w:r w:rsidR="00606107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606107">
            <w:rPr>
              <w:rFonts w:ascii="Times New Roman" w:hAnsi="Times New Roman" w:cs="Times New Roman"/>
              <w:sz w:val="24"/>
            </w:rPr>
            <w:t>ou par Sourcéo, qui doivent dans tous les cas être en mesure de vous présenter leur carte professionnelle.</w:t>
          </w:r>
        </w:p>
        <w:p w:rsidR="004616D9" w:rsidRDefault="004616D9" w:rsidP="000A765F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</w:p>
        <w:p w:rsidR="00A10064" w:rsidRDefault="004616D9" w:rsidP="004616D9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Ils pourront également donner lieu à une ou plusieurs coupures d’eau dans le secteur. Dans tous les cas, vous serez avertis par le concessionnaire </w:t>
          </w:r>
          <w:r w:rsidRPr="004616D9">
            <w:rPr>
              <w:rFonts w:ascii="Times New Roman" w:hAnsi="Times New Roman" w:cs="Times New Roman"/>
              <w:b/>
              <w:sz w:val="24"/>
            </w:rPr>
            <w:t>ILEO</w:t>
          </w:r>
          <w:r>
            <w:rPr>
              <w:rFonts w:ascii="Times New Roman" w:hAnsi="Times New Roman" w:cs="Times New Roman"/>
              <w:sz w:val="24"/>
            </w:rPr>
            <w:t xml:space="preserve"> ou contactés préalablement par l’entreprise </w:t>
          </w:r>
          <w:r w:rsidR="003F01F6">
            <w:rPr>
              <w:rFonts w:ascii="Times New Roman" w:hAnsi="Times New Roman" w:cs="Times New Roman"/>
              <w:b/>
              <w:sz w:val="24"/>
            </w:rPr>
            <w:t>AXEO TP</w:t>
          </w:r>
          <w:r>
            <w:rPr>
              <w:rFonts w:ascii="Times New Roman" w:hAnsi="Times New Roman" w:cs="Times New Roman"/>
              <w:sz w:val="24"/>
            </w:rPr>
            <w:t xml:space="preserve"> selon la nature des interventions. Enfin, </w:t>
          </w:r>
          <w:r w:rsidR="00A10064" w:rsidRPr="00E718AE">
            <w:rPr>
              <w:rFonts w:ascii="Times New Roman" w:hAnsi="Times New Roman" w:cs="Times New Roman"/>
              <w:sz w:val="24"/>
            </w:rPr>
            <w:t>nous vous remercions de bien vouloir veiller à ce que votre</w:t>
          </w:r>
          <w:r w:rsidR="00A10064" w:rsidRPr="000A765F">
            <w:rPr>
              <w:rFonts w:ascii="Times New Roman" w:hAnsi="Times New Roman" w:cs="Times New Roman"/>
              <w:sz w:val="24"/>
            </w:rPr>
            <w:t xml:space="preserve"> compteur d’eau soit accessible.</w:t>
          </w:r>
        </w:p>
        <w:p w:rsidR="006B3163" w:rsidRDefault="006B3163" w:rsidP="00277E98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BD3F78" w:rsidRDefault="004616D9" w:rsidP="000A765F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Soyez assurés que</w:t>
          </w:r>
          <w:r w:rsidR="00BD3F78">
            <w:rPr>
              <w:rFonts w:ascii="Times New Roman" w:hAnsi="Times New Roman" w:cs="Times New Roman"/>
              <w:sz w:val="24"/>
            </w:rPr>
            <w:t xml:space="preserve"> toutes les mesures seront prises pour </w:t>
          </w:r>
          <w:r>
            <w:rPr>
              <w:rFonts w:ascii="Times New Roman" w:hAnsi="Times New Roman" w:cs="Times New Roman"/>
              <w:sz w:val="24"/>
            </w:rPr>
            <w:t>limiter au maximum les perturbations et nuisances occasionnées par les travaux. </w:t>
          </w:r>
        </w:p>
        <w:p w:rsidR="000A765F" w:rsidRPr="000A765F" w:rsidRDefault="000A765F" w:rsidP="006B3163">
          <w:pPr>
            <w:spacing w:before="0"/>
            <w:rPr>
              <w:rFonts w:ascii="Times New Roman" w:hAnsi="Times New Roman" w:cs="Times New Roman"/>
              <w:sz w:val="24"/>
            </w:rPr>
          </w:pPr>
        </w:p>
        <w:p w:rsidR="00491FB0" w:rsidRPr="00CE4336" w:rsidRDefault="000A765F" w:rsidP="000A765F">
          <w:pPr>
            <w:spacing w:before="0"/>
            <w:ind w:firstLine="709"/>
            <w:rPr>
              <w:rFonts w:ascii="Times New Roman" w:hAnsi="Times New Roman" w:cs="Times New Roman"/>
              <w:sz w:val="24"/>
            </w:rPr>
          </w:pPr>
          <w:r w:rsidRPr="000A765F">
            <w:rPr>
              <w:rFonts w:ascii="Times New Roman" w:hAnsi="Times New Roman" w:cs="Times New Roman"/>
              <w:sz w:val="24"/>
            </w:rPr>
            <w:t xml:space="preserve">Nous vous prions d’agréer, Madame, Monsieur, </w:t>
          </w:r>
          <w:r>
            <w:rPr>
              <w:rFonts w:ascii="Times New Roman" w:hAnsi="Times New Roman" w:cs="Times New Roman"/>
              <w:sz w:val="24"/>
            </w:rPr>
            <w:t>nos salutations distinguées.</w:t>
          </w:r>
        </w:p>
      </w:sdtContent>
    </w:sdt>
    <w:p w:rsidR="0047626E" w:rsidRDefault="0047626E" w:rsidP="003E5691">
      <w:pPr>
        <w:rPr>
          <w:rFonts w:ascii="Times New Roman" w:hAnsi="Times New Roman" w:cs="Times New Roman"/>
        </w:rPr>
      </w:pPr>
    </w:p>
    <w:p w:rsidR="000A765F" w:rsidRPr="000A765F" w:rsidRDefault="000A765F" w:rsidP="000A765F">
      <w:pPr>
        <w:spacing w:before="0"/>
        <w:ind w:firstLine="3969"/>
        <w:jc w:val="center"/>
        <w:rPr>
          <w:rFonts w:ascii="Times New Roman" w:hAnsi="Times New Roman" w:cs="Times New Roman"/>
          <w:sz w:val="24"/>
        </w:rPr>
      </w:pPr>
      <w:r w:rsidRPr="000A765F">
        <w:rPr>
          <w:rFonts w:ascii="Times New Roman" w:hAnsi="Times New Roman" w:cs="Times New Roman"/>
          <w:sz w:val="24"/>
        </w:rPr>
        <w:t>Pour la M</w:t>
      </w:r>
      <w:r w:rsidR="00581C3E">
        <w:rPr>
          <w:rFonts w:ascii="Times New Roman" w:hAnsi="Times New Roman" w:cs="Times New Roman"/>
          <w:sz w:val="24"/>
        </w:rPr>
        <w:t>étropole Européenne de Lille</w:t>
      </w:r>
      <w:r w:rsidRPr="000A765F">
        <w:rPr>
          <w:rFonts w:ascii="Times New Roman" w:hAnsi="Times New Roman" w:cs="Times New Roman"/>
          <w:sz w:val="24"/>
        </w:rPr>
        <w:t>,</w:t>
      </w:r>
    </w:p>
    <w:p w:rsidR="000A765F" w:rsidRDefault="000A765F" w:rsidP="000A765F">
      <w:pPr>
        <w:spacing w:before="0"/>
        <w:ind w:firstLine="3969"/>
        <w:jc w:val="center"/>
        <w:rPr>
          <w:rFonts w:ascii="Times New Roman" w:hAnsi="Times New Roman" w:cs="Times New Roman"/>
          <w:sz w:val="24"/>
        </w:rPr>
      </w:pPr>
      <w:r w:rsidRPr="000A765F">
        <w:rPr>
          <w:rFonts w:ascii="Times New Roman" w:hAnsi="Times New Roman" w:cs="Times New Roman"/>
          <w:sz w:val="24"/>
        </w:rPr>
        <w:t xml:space="preserve">Le représentant du </w:t>
      </w:r>
      <w:r w:rsidR="00C34B61">
        <w:rPr>
          <w:rFonts w:ascii="Times New Roman" w:hAnsi="Times New Roman" w:cs="Times New Roman"/>
          <w:sz w:val="24"/>
        </w:rPr>
        <w:t>m</w:t>
      </w:r>
      <w:r w:rsidRPr="000A765F">
        <w:rPr>
          <w:rFonts w:ascii="Times New Roman" w:hAnsi="Times New Roman" w:cs="Times New Roman"/>
          <w:sz w:val="24"/>
        </w:rPr>
        <w:t>aître d’œuvre Sourcéo,</w:t>
      </w:r>
    </w:p>
    <w:p w:rsidR="00C34B61" w:rsidRPr="000A765F" w:rsidRDefault="00C34B61" w:rsidP="00E718AE">
      <w:pPr>
        <w:spacing w:before="0"/>
        <w:rPr>
          <w:rFonts w:ascii="Times New Roman" w:hAnsi="Times New Roman" w:cs="Times New Roman"/>
          <w:sz w:val="24"/>
        </w:rPr>
      </w:pPr>
    </w:p>
    <w:p w:rsidR="00551901" w:rsidRPr="00551901" w:rsidRDefault="0025563D" w:rsidP="00551901">
      <w:pPr>
        <w:spacing w:before="360"/>
        <w:ind w:firstLine="39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Po, Rodolphe BAUW</w:t>
      </w:r>
    </w:p>
    <w:p w:rsidR="004616D9" w:rsidRDefault="004616D9" w:rsidP="00551901">
      <w:pPr>
        <w:spacing w:before="0"/>
        <w:rPr>
          <w:rFonts w:ascii="Times New Roman" w:hAnsi="Times New Roman" w:cs="Times New Roman"/>
          <w:i/>
          <w:sz w:val="22"/>
        </w:rPr>
      </w:pPr>
    </w:p>
    <w:p w:rsidR="0025563D" w:rsidRDefault="0025563D" w:rsidP="00551901">
      <w:pPr>
        <w:spacing w:before="0"/>
        <w:rPr>
          <w:rFonts w:ascii="Times New Roman" w:hAnsi="Times New Roman" w:cs="Times New Roman"/>
          <w:i/>
          <w:sz w:val="22"/>
        </w:rPr>
      </w:pPr>
    </w:p>
    <w:p w:rsidR="00551901" w:rsidRDefault="000A765F" w:rsidP="000A765F">
      <w:pPr>
        <w:spacing w:before="0"/>
        <w:rPr>
          <w:rFonts w:ascii="Times New Roman" w:hAnsi="Times New Roman" w:cs="Times New Roman"/>
          <w:i/>
          <w:sz w:val="22"/>
        </w:rPr>
      </w:pPr>
      <w:r w:rsidRPr="000A765F">
        <w:rPr>
          <w:rFonts w:ascii="Times New Roman" w:hAnsi="Times New Roman" w:cs="Times New Roman"/>
          <w:i/>
          <w:sz w:val="22"/>
        </w:rPr>
        <w:t>Pour tout problème concernant ce chantier : vous pouvez contacter Sourcéo 03.20.21.36.08</w:t>
      </w:r>
    </w:p>
    <w:p w:rsidR="004438B9" w:rsidRPr="000A765F" w:rsidRDefault="00551901" w:rsidP="000A765F">
      <w:pPr>
        <w:spacing w:before="0"/>
        <w:rPr>
          <w:rFonts w:ascii="Times New Roman" w:hAnsi="Times New Roman" w:cs="Times New Roman"/>
          <w:i/>
          <w:sz w:val="22"/>
        </w:rPr>
      </w:pPr>
      <w:r w:rsidRPr="000A765F">
        <w:rPr>
          <w:rFonts w:ascii="Times New Roman" w:hAnsi="Times New Roman" w:cs="Times New Roman"/>
          <w:i/>
          <w:sz w:val="22"/>
        </w:rPr>
        <w:t>Pour</w:t>
      </w:r>
      <w:r>
        <w:rPr>
          <w:rFonts w:ascii="Times New Roman" w:hAnsi="Times New Roman" w:cs="Times New Roman"/>
          <w:i/>
          <w:sz w:val="22"/>
        </w:rPr>
        <w:t xml:space="preserve"> une </w:t>
      </w:r>
      <w:r w:rsidRPr="00700456">
        <w:rPr>
          <w:rFonts w:ascii="Times New Roman" w:hAnsi="Times New Roman" w:cs="Times New Roman"/>
          <w:b/>
          <w:i/>
          <w:sz w:val="22"/>
        </w:rPr>
        <w:t>coupure d’eau</w:t>
      </w:r>
      <w:r>
        <w:rPr>
          <w:rFonts w:ascii="Times New Roman" w:hAnsi="Times New Roman" w:cs="Times New Roman"/>
          <w:i/>
          <w:sz w:val="22"/>
        </w:rPr>
        <w:t>, un</w:t>
      </w:r>
      <w:r w:rsidRPr="000A765F">
        <w:rPr>
          <w:rFonts w:ascii="Times New Roman" w:hAnsi="Times New Roman" w:cs="Times New Roman"/>
          <w:i/>
          <w:sz w:val="22"/>
        </w:rPr>
        <w:t xml:space="preserve"> renseignement sur votre compteur : vous pouvez contacter </w:t>
      </w:r>
      <w:r w:rsidRPr="00700456">
        <w:rPr>
          <w:rFonts w:ascii="Times New Roman" w:hAnsi="Times New Roman" w:cs="Times New Roman"/>
          <w:b/>
          <w:i/>
          <w:sz w:val="22"/>
        </w:rPr>
        <w:t>Iléo</w:t>
      </w:r>
      <w:r w:rsidRPr="000A765F">
        <w:rPr>
          <w:rFonts w:ascii="Times New Roman" w:hAnsi="Times New Roman" w:cs="Times New Roman"/>
          <w:i/>
          <w:sz w:val="22"/>
        </w:rPr>
        <w:t xml:space="preserve"> au 09.69.32.22.12</w:t>
      </w:r>
    </w:p>
    <w:sectPr w:rsidR="004438B9" w:rsidRPr="000A765F" w:rsidSect="00551901">
      <w:type w:val="continuous"/>
      <w:pgSz w:w="11906" w:h="16838"/>
      <w:pgMar w:top="993" w:right="1134" w:bottom="142" w:left="2268" w:header="567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A3" w:rsidRDefault="00E725A3" w:rsidP="00AA0614">
      <w:pPr>
        <w:spacing w:before="0"/>
      </w:pPr>
      <w:r>
        <w:separator/>
      </w:r>
    </w:p>
  </w:endnote>
  <w:endnote w:type="continuationSeparator" w:id="0">
    <w:p w:rsidR="00E725A3" w:rsidRDefault="00E725A3" w:rsidP="00AA06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B0" w:rsidRPr="000B2E72" w:rsidRDefault="00B36271" w:rsidP="00B36271">
    <w:pPr>
      <w:pStyle w:val="Rfetobjet"/>
      <w:pBdr>
        <w:top w:val="single" w:sz="4" w:space="1" w:color="auto"/>
      </w:pBdr>
      <w:tabs>
        <w:tab w:val="right" w:pos="8504"/>
      </w:tabs>
      <w:ind w:left="-993"/>
    </w:pPr>
    <w:r>
      <w:t xml:space="preserve">Objet : </w:t>
    </w:r>
    <w:sdt>
      <w:sdtPr>
        <w:alias w:val="Objet"/>
        <w:tag w:val="Objet"/>
        <w:id w:val="50290092"/>
        <w:showingPlcHdr/>
        <w:text w:multiLine="1"/>
      </w:sdtPr>
      <w:sdtEndPr/>
      <w:sdtContent>
        <w:r w:rsidR="00551901">
          <w:t xml:space="preserve">     </w:t>
        </w:r>
      </w:sdtContent>
    </w:sdt>
    <w:r w:rsidR="00491FB0">
      <w:tab/>
    </w:r>
    <w:r w:rsidR="003B28C0">
      <w:fldChar w:fldCharType="begin"/>
    </w:r>
    <w:r w:rsidR="003B28C0">
      <w:instrText xml:space="preserve"> PAGE   \* MERGEFORMAT </w:instrText>
    </w:r>
    <w:r w:rsidR="003B28C0">
      <w:fldChar w:fldCharType="separate"/>
    </w:r>
    <w:r w:rsidR="007F3D09">
      <w:rPr>
        <w:noProof/>
      </w:rPr>
      <w:t>2</w:t>
    </w:r>
    <w:r w:rsidR="003B28C0">
      <w:rPr>
        <w:noProof/>
      </w:rPr>
      <w:fldChar w:fldCharType="end"/>
    </w:r>
    <w:r w:rsidR="00491FB0">
      <w:t>/</w:t>
    </w:r>
    <w:r w:rsidR="00277E98">
      <w:rPr>
        <w:noProof/>
      </w:rPr>
      <w:fldChar w:fldCharType="begin"/>
    </w:r>
    <w:r w:rsidR="00277E98">
      <w:rPr>
        <w:noProof/>
      </w:rPr>
      <w:instrText xml:space="preserve"> NUMPAGES   \* MERGEFORMAT </w:instrText>
    </w:r>
    <w:r w:rsidR="00277E98">
      <w:rPr>
        <w:noProof/>
      </w:rPr>
      <w:fldChar w:fldCharType="separate"/>
    </w:r>
    <w:r w:rsidR="007F3D09">
      <w:rPr>
        <w:noProof/>
      </w:rPr>
      <w:t>2</w:t>
    </w:r>
    <w:r w:rsidR="00277E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A3" w:rsidRDefault="00E725A3" w:rsidP="00AA0614">
      <w:pPr>
        <w:spacing w:before="0"/>
      </w:pPr>
      <w:r>
        <w:separator/>
      </w:r>
    </w:p>
  </w:footnote>
  <w:footnote w:type="continuationSeparator" w:id="0">
    <w:p w:rsidR="00E725A3" w:rsidRDefault="00E725A3" w:rsidP="00AA06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8"/>
      <w:gridCol w:w="5168"/>
    </w:tblGrid>
    <w:tr w:rsidR="006A4DC0" w:rsidTr="006A4DC0">
      <w:tc>
        <w:tcPr>
          <w:tcW w:w="5168" w:type="dxa"/>
        </w:tcPr>
        <w:p w:rsidR="006A4DC0" w:rsidRDefault="006A4DC0" w:rsidP="00E14043">
          <w:pPr>
            <w:pStyle w:val="En-tte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0AB5BFA8" wp14:editId="79864DEB">
                <wp:extent cx="2005965" cy="67056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96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</w:tcPr>
        <w:p w:rsidR="006A4DC0" w:rsidRDefault="006A4DC0" w:rsidP="00E829DB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06831EC" wp14:editId="1F7A3CAC">
                <wp:extent cx="1199930" cy="851167"/>
                <wp:effectExtent l="0" t="0" r="635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930" cy="8511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27B22" w:rsidRPr="007321E5" w:rsidRDefault="00827B22" w:rsidP="001D06AB">
    <w:pPr>
      <w:pStyle w:val="En-tte"/>
      <w:spacing w:before="0"/>
      <w:ind w:firstLine="284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3433"/>
    <w:multiLevelType w:val="hybridMultilevel"/>
    <w:tmpl w:val="6FEC2292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E2001A" w:themeColor="text2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54E06C8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050455"/>
    <w:multiLevelType w:val="hybridMultilevel"/>
    <w:tmpl w:val="BB0C584C"/>
    <w:lvl w:ilvl="0" w:tplc="17CC2ED4">
      <w:start w:val="1"/>
      <w:numFmt w:val="bullet"/>
      <w:lvlText w:val=""/>
      <w:lvlJc w:val="left"/>
      <w:pPr>
        <w:ind w:left="1647" w:hanging="360"/>
      </w:pPr>
      <w:rPr>
        <w:rFonts w:ascii="Wingdings 3" w:hAnsi="Wingdings 3" w:hint="default"/>
        <w:color w:val="E2001A" w:themeColor="text2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E1D2BF8"/>
    <w:multiLevelType w:val="hybridMultilevel"/>
    <w:tmpl w:val="1C740DEE"/>
    <w:lvl w:ilvl="0" w:tplc="217E3A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BA14C7"/>
    <w:multiLevelType w:val="hybridMultilevel"/>
    <w:tmpl w:val="89528230"/>
    <w:lvl w:ilvl="0" w:tplc="17CC2ED4">
      <w:start w:val="1"/>
      <w:numFmt w:val="bullet"/>
      <w:lvlText w:val=""/>
      <w:lvlJc w:val="left"/>
      <w:pPr>
        <w:ind w:left="1287" w:hanging="360"/>
      </w:pPr>
      <w:rPr>
        <w:rFonts w:ascii="Wingdings 3" w:hAnsi="Wingdings 3" w:hint="default"/>
        <w:color w:val="E2001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D0FB1"/>
    <w:multiLevelType w:val="hybridMultilevel"/>
    <w:tmpl w:val="42F4F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F"/>
    <w:rsid w:val="00005E27"/>
    <w:rsid w:val="000078EB"/>
    <w:rsid w:val="00033B97"/>
    <w:rsid w:val="000543B7"/>
    <w:rsid w:val="00057F1B"/>
    <w:rsid w:val="000A765F"/>
    <w:rsid w:val="000B2E72"/>
    <w:rsid w:val="001108B1"/>
    <w:rsid w:val="00116176"/>
    <w:rsid w:val="0012028E"/>
    <w:rsid w:val="001210E6"/>
    <w:rsid w:val="001315B8"/>
    <w:rsid w:val="00151237"/>
    <w:rsid w:val="00162CF3"/>
    <w:rsid w:val="001A0742"/>
    <w:rsid w:val="001A5DBF"/>
    <w:rsid w:val="001C5E6A"/>
    <w:rsid w:val="001D06AB"/>
    <w:rsid w:val="00205B3D"/>
    <w:rsid w:val="00220EBA"/>
    <w:rsid w:val="0025563D"/>
    <w:rsid w:val="00267291"/>
    <w:rsid w:val="00277E98"/>
    <w:rsid w:val="00281841"/>
    <w:rsid w:val="002A44CD"/>
    <w:rsid w:val="002A69C9"/>
    <w:rsid w:val="002F0B4F"/>
    <w:rsid w:val="002F136D"/>
    <w:rsid w:val="00314ED3"/>
    <w:rsid w:val="00340223"/>
    <w:rsid w:val="0038398D"/>
    <w:rsid w:val="003854BC"/>
    <w:rsid w:val="003A0080"/>
    <w:rsid w:val="003A31B3"/>
    <w:rsid w:val="003B221A"/>
    <w:rsid w:val="003B28C0"/>
    <w:rsid w:val="003D07E3"/>
    <w:rsid w:val="003E5691"/>
    <w:rsid w:val="003F01F6"/>
    <w:rsid w:val="003F22BD"/>
    <w:rsid w:val="004054F5"/>
    <w:rsid w:val="00414DB5"/>
    <w:rsid w:val="004163EE"/>
    <w:rsid w:val="00417EB7"/>
    <w:rsid w:val="004214B7"/>
    <w:rsid w:val="004249B0"/>
    <w:rsid w:val="004438B9"/>
    <w:rsid w:val="004616D9"/>
    <w:rsid w:val="004726AB"/>
    <w:rsid w:val="00473AF5"/>
    <w:rsid w:val="0047626E"/>
    <w:rsid w:val="004766CA"/>
    <w:rsid w:val="004845DF"/>
    <w:rsid w:val="00490981"/>
    <w:rsid w:val="00491FB0"/>
    <w:rsid w:val="004943A1"/>
    <w:rsid w:val="004C3650"/>
    <w:rsid w:val="004C6C33"/>
    <w:rsid w:val="004E7D79"/>
    <w:rsid w:val="00507F24"/>
    <w:rsid w:val="005149E2"/>
    <w:rsid w:val="00546B43"/>
    <w:rsid w:val="00551901"/>
    <w:rsid w:val="00552110"/>
    <w:rsid w:val="0057645F"/>
    <w:rsid w:val="00581C3E"/>
    <w:rsid w:val="005868FF"/>
    <w:rsid w:val="00586D44"/>
    <w:rsid w:val="00591237"/>
    <w:rsid w:val="005A0DBE"/>
    <w:rsid w:val="005B57A1"/>
    <w:rsid w:val="005C6E32"/>
    <w:rsid w:val="005D304C"/>
    <w:rsid w:val="005D51F5"/>
    <w:rsid w:val="005E7799"/>
    <w:rsid w:val="005F5416"/>
    <w:rsid w:val="00606107"/>
    <w:rsid w:val="00617700"/>
    <w:rsid w:val="00683980"/>
    <w:rsid w:val="006A335B"/>
    <w:rsid w:val="006A4DC0"/>
    <w:rsid w:val="006A79A9"/>
    <w:rsid w:val="006B3163"/>
    <w:rsid w:val="006B59F3"/>
    <w:rsid w:val="007001A8"/>
    <w:rsid w:val="00700456"/>
    <w:rsid w:val="007135D9"/>
    <w:rsid w:val="00721B18"/>
    <w:rsid w:val="007321E5"/>
    <w:rsid w:val="007412C1"/>
    <w:rsid w:val="00783FDC"/>
    <w:rsid w:val="007915E0"/>
    <w:rsid w:val="007A7235"/>
    <w:rsid w:val="007B6188"/>
    <w:rsid w:val="007C114A"/>
    <w:rsid w:val="007C6EE8"/>
    <w:rsid w:val="007E2771"/>
    <w:rsid w:val="007F3D09"/>
    <w:rsid w:val="007F5E4A"/>
    <w:rsid w:val="00815F8E"/>
    <w:rsid w:val="00826EBA"/>
    <w:rsid w:val="00827B22"/>
    <w:rsid w:val="00852800"/>
    <w:rsid w:val="0086489E"/>
    <w:rsid w:val="0086683C"/>
    <w:rsid w:val="00873B9E"/>
    <w:rsid w:val="008C71D6"/>
    <w:rsid w:val="008E0BA0"/>
    <w:rsid w:val="00926E09"/>
    <w:rsid w:val="009311BC"/>
    <w:rsid w:val="00950800"/>
    <w:rsid w:val="0098765A"/>
    <w:rsid w:val="00990627"/>
    <w:rsid w:val="009B2B7F"/>
    <w:rsid w:val="009B63E0"/>
    <w:rsid w:val="009C0FA0"/>
    <w:rsid w:val="009F18BC"/>
    <w:rsid w:val="00A02A49"/>
    <w:rsid w:val="00A10064"/>
    <w:rsid w:val="00A155A8"/>
    <w:rsid w:val="00A25A23"/>
    <w:rsid w:val="00A34EC9"/>
    <w:rsid w:val="00A4148F"/>
    <w:rsid w:val="00A637EE"/>
    <w:rsid w:val="00A65BA4"/>
    <w:rsid w:val="00AA0614"/>
    <w:rsid w:val="00AB62C0"/>
    <w:rsid w:val="00AD4AB2"/>
    <w:rsid w:val="00AD616F"/>
    <w:rsid w:val="00AE1AA0"/>
    <w:rsid w:val="00B2074F"/>
    <w:rsid w:val="00B230DD"/>
    <w:rsid w:val="00B36271"/>
    <w:rsid w:val="00B565AF"/>
    <w:rsid w:val="00B6396F"/>
    <w:rsid w:val="00B653F1"/>
    <w:rsid w:val="00B87014"/>
    <w:rsid w:val="00BB704A"/>
    <w:rsid w:val="00BC2F5D"/>
    <w:rsid w:val="00BD3F78"/>
    <w:rsid w:val="00BF4B7E"/>
    <w:rsid w:val="00BF70C2"/>
    <w:rsid w:val="00C03193"/>
    <w:rsid w:val="00C0319D"/>
    <w:rsid w:val="00C16DA4"/>
    <w:rsid w:val="00C34B61"/>
    <w:rsid w:val="00C45F47"/>
    <w:rsid w:val="00C7748D"/>
    <w:rsid w:val="00C9165A"/>
    <w:rsid w:val="00CB5BE9"/>
    <w:rsid w:val="00CC1A83"/>
    <w:rsid w:val="00CE3D0B"/>
    <w:rsid w:val="00CE4336"/>
    <w:rsid w:val="00D07729"/>
    <w:rsid w:val="00D117B5"/>
    <w:rsid w:val="00D22014"/>
    <w:rsid w:val="00D45EE8"/>
    <w:rsid w:val="00D53976"/>
    <w:rsid w:val="00D62CCC"/>
    <w:rsid w:val="00D860E5"/>
    <w:rsid w:val="00D91AFE"/>
    <w:rsid w:val="00DA4205"/>
    <w:rsid w:val="00DC7F84"/>
    <w:rsid w:val="00E01BFF"/>
    <w:rsid w:val="00E14043"/>
    <w:rsid w:val="00E176BB"/>
    <w:rsid w:val="00E243C0"/>
    <w:rsid w:val="00E718AE"/>
    <w:rsid w:val="00E725A3"/>
    <w:rsid w:val="00E73482"/>
    <w:rsid w:val="00E829DB"/>
    <w:rsid w:val="00E845F6"/>
    <w:rsid w:val="00EA4908"/>
    <w:rsid w:val="00EC0529"/>
    <w:rsid w:val="00EC78D9"/>
    <w:rsid w:val="00ED4A08"/>
    <w:rsid w:val="00EF07E5"/>
    <w:rsid w:val="00F00BCF"/>
    <w:rsid w:val="00F1406A"/>
    <w:rsid w:val="00F22CF5"/>
    <w:rsid w:val="00F26430"/>
    <w:rsid w:val="00F33279"/>
    <w:rsid w:val="00F53BCC"/>
    <w:rsid w:val="00F91A2F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A0E3"/>
  <w15:docId w15:val="{B83ECCC4-2BCD-455B-A91D-474D386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01"/>
    <w:pPr>
      <w:spacing w:before="120"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76BB"/>
    <w:pPr>
      <w:keepNext/>
      <w:keepLines/>
      <w:numPr>
        <w:numId w:val="1"/>
      </w:numPr>
      <w:pBdr>
        <w:top w:val="single" w:sz="6" w:space="3" w:color="585858" w:themeColor="text1"/>
        <w:left w:val="single" w:sz="6" w:space="4" w:color="585858" w:themeColor="text1"/>
        <w:bottom w:val="single" w:sz="6" w:space="3" w:color="585858" w:themeColor="text1"/>
        <w:right w:val="single" w:sz="6" w:space="4" w:color="585858" w:themeColor="text1"/>
      </w:pBdr>
      <w:shd w:val="clear" w:color="auto" w:fill="585858" w:themeFill="text1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76BB"/>
    <w:pPr>
      <w:keepNext/>
      <w:keepLines/>
      <w:numPr>
        <w:ilvl w:val="1"/>
        <w:numId w:val="1"/>
      </w:numPr>
      <w:pBdr>
        <w:top w:val="single" w:sz="6" w:space="3" w:color="BFBFBF" w:themeColor="background1" w:themeShade="BF"/>
        <w:left w:val="single" w:sz="6" w:space="4" w:color="BFBFBF" w:themeColor="background1" w:themeShade="BF"/>
        <w:bottom w:val="single" w:sz="6" w:space="3" w:color="BFBFBF" w:themeColor="background1" w:themeShade="BF"/>
        <w:right w:val="single" w:sz="6" w:space="4" w:color="BFBFBF" w:themeColor="background1" w:themeShade="BF"/>
      </w:pBdr>
      <w:shd w:val="clear" w:color="auto" w:fill="BFBFBF" w:themeFill="background1" w:themeFillShade="BF"/>
      <w:spacing w:before="0"/>
      <w:ind w:left="431" w:hanging="431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BE9"/>
    <w:pPr>
      <w:keepNext/>
      <w:keepLines/>
      <w:numPr>
        <w:ilvl w:val="2"/>
        <w:numId w:val="1"/>
      </w:numPr>
      <w:pBdr>
        <w:top w:val="single" w:sz="6" w:space="3" w:color="FFFFFF" w:themeColor="background1"/>
        <w:left w:val="single" w:sz="6" w:space="4" w:color="FFFFFF" w:themeColor="background1"/>
        <w:bottom w:val="single" w:sz="6" w:space="3" w:color="FFFFFF" w:themeColor="background1"/>
        <w:right w:val="single" w:sz="6" w:space="4" w:color="FFFFFF" w:themeColor="background1"/>
      </w:pBdr>
      <w:shd w:val="clear" w:color="auto" w:fill="FFFFFF" w:themeFill="background1"/>
      <w:spacing w:before="0"/>
      <w:outlineLvl w:val="2"/>
    </w:pPr>
    <w:rPr>
      <w:rFonts w:asciiTheme="majorHAnsi" w:eastAsiaTheme="majorEastAsia" w:hAnsiTheme="majorHAnsi" w:cstheme="majorBidi"/>
      <w:b/>
      <w:bCs/>
      <w:color w:val="585858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B5BE9"/>
    <w:pPr>
      <w:keepNext/>
      <w:keepLines/>
      <w:numPr>
        <w:ilvl w:val="3"/>
        <w:numId w:val="1"/>
      </w:numPr>
      <w:spacing w:before="0"/>
      <w:ind w:left="862" w:hanging="862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9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B2B2B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39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B2B2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39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39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818181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39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18181" w:themeColor="text1" w:themeTint="BF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F136D"/>
    <w:pPr>
      <w:pBdr>
        <w:bottom w:val="single" w:sz="4" w:space="1" w:color="auto"/>
      </w:pBdr>
      <w:spacing w:after="12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136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En-tte">
    <w:name w:val="header"/>
    <w:basedOn w:val="Normal"/>
    <w:link w:val="En-tteCar"/>
    <w:uiPriority w:val="99"/>
    <w:unhideWhenUsed/>
    <w:rsid w:val="00EA49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908"/>
  </w:style>
  <w:style w:type="paragraph" w:styleId="Pieddepage">
    <w:name w:val="footer"/>
    <w:basedOn w:val="Normal"/>
    <w:link w:val="PieddepageCar"/>
    <w:uiPriority w:val="99"/>
    <w:unhideWhenUsed/>
    <w:rsid w:val="00EA49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908"/>
  </w:style>
  <w:style w:type="character" w:customStyle="1" w:styleId="Titre1Car">
    <w:name w:val="Titre 1 Car"/>
    <w:basedOn w:val="Policepardfaut"/>
    <w:link w:val="Titre1"/>
    <w:uiPriority w:val="9"/>
    <w:rsid w:val="00E176BB"/>
    <w:rPr>
      <w:rFonts w:asciiTheme="majorHAnsi" w:eastAsiaTheme="majorEastAsia" w:hAnsiTheme="majorHAnsi" w:cstheme="majorBidi"/>
      <w:b/>
      <w:bCs/>
      <w:caps/>
      <w:color w:val="FFFFFF" w:themeColor="background2"/>
      <w:sz w:val="20"/>
      <w:szCs w:val="28"/>
      <w:shd w:val="clear" w:color="auto" w:fill="585858" w:themeFill="text1"/>
    </w:rPr>
  </w:style>
  <w:style w:type="character" w:customStyle="1" w:styleId="Titre2Car">
    <w:name w:val="Titre 2 Car"/>
    <w:basedOn w:val="Policepardfaut"/>
    <w:link w:val="Titre2"/>
    <w:uiPriority w:val="9"/>
    <w:rsid w:val="00E176BB"/>
    <w:rPr>
      <w:rFonts w:asciiTheme="majorHAnsi" w:eastAsiaTheme="majorEastAsia" w:hAnsiTheme="majorHAnsi" w:cstheme="majorBidi"/>
      <w:bCs/>
      <w:sz w:val="20"/>
      <w:szCs w:val="26"/>
      <w:shd w:val="clear" w:color="auto" w:fill="BFBFBF" w:themeFill="background1" w:themeFillShade="BF"/>
    </w:rPr>
  </w:style>
  <w:style w:type="character" w:customStyle="1" w:styleId="Titre3Car">
    <w:name w:val="Titre 3 Car"/>
    <w:basedOn w:val="Policepardfaut"/>
    <w:link w:val="Titre3"/>
    <w:uiPriority w:val="9"/>
    <w:rsid w:val="00CB5BE9"/>
    <w:rPr>
      <w:rFonts w:asciiTheme="majorHAnsi" w:eastAsiaTheme="majorEastAsia" w:hAnsiTheme="majorHAnsi" w:cstheme="majorBidi"/>
      <w:b/>
      <w:bCs/>
      <w:color w:val="585858" w:themeColor="text1"/>
      <w:sz w:val="20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CB5BE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8398D"/>
    <w:rPr>
      <w:rFonts w:asciiTheme="majorHAnsi" w:eastAsiaTheme="majorEastAsia" w:hAnsiTheme="majorHAnsi" w:cstheme="majorBidi"/>
      <w:color w:val="2B2B2B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8398D"/>
    <w:rPr>
      <w:rFonts w:asciiTheme="majorHAnsi" w:eastAsiaTheme="majorEastAsia" w:hAnsiTheme="majorHAnsi" w:cstheme="majorBidi"/>
      <w:i/>
      <w:iCs/>
      <w:color w:val="2B2B2B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38398D"/>
    <w:rPr>
      <w:rFonts w:asciiTheme="majorHAnsi" w:eastAsiaTheme="majorEastAsia" w:hAnsiTheme="majorHAnsi" w:cstheme="majorBidi"/>
      <w:i/>
      <w:iCs/>
      <w:color w:val="818181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8398D"/>
    <w:rPr>
      <w:rFonts w:asciiTheme="majorHAnsi" w:eastAsiaTheme="majorEastAsia" w:hAnsiTheme="majorHAnsi" w:cstheme="majorBidi"/>
      <w:color w:val="818181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398D"/>
    <w:rPr>
      <w:rFonts w:asciiTheme="majorHAnsi" w:eastAsiaTheme="majorEastAsia" w:hAnsiTheme="majorHAnsi" w:cstheme="majorBidi"/>
      <w:i/>
      <w:iCs/>
      <w:color w:val="818181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A4908"/>
    <w:pPr>
      <w:ind w:left="720"/>
      <w:contextualSpacing/>
    </w:pPr>
  </w:style>
  <w:style w:type="paragraph" w:styleId="Sansinterligne">
    <w:name w:val="No Spacing"/>
    <w:uiPriority w:val="1"/>
    <w:qFormat/>
    <w:rsid w:val="002A44CD"/>
    <w:pPr>
      <w:spacing w:after="0" w:line="240" w:lineRule="auto"/>
    </w:pPr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6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6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etobjet">
    <w:name w:val="Réf et objet"/>
    <w:basedOn w:val="Sansinterligne"/>
    <w:qFormat/>
    <w:rsid w:val="002A44CD"/>
    <w:rPr>
      <w:sz w:val="18"/>
    </w:rPr>
  </w:style>
  <w:style w:type="character" w:styleId="Textedelespacerserv">
    <w:name w:val="Placeholder Text"/>
    <w:basedOn w:val="Policepardfaut"/>
    <w:uiPriority w:val="99"/>
    <w:semiHidden/>
    <w:rsid w:val="00EF07E5"/>
    <w:rPr>
      <w:color w:val="808080"/>
    </w:rPr>
  </w:style>
  <w:style w:type="character" w:customStyle="1" w:styleId="Petit">
    <w:name w:val="Petit"/>
    <w:basedOn w:val="TextedebullesCar"/>
    <w:uiPriority w:val="1"/>
    <w:rsid w:val="002F0B4F"/>
    <w:rPr>
      <w:rFonts w:asciiTheme="minorHAnsi" w:hAnsiTheme="minorHAnsi" w:cs="Tahoma"/>
      <w:sz w:val="18"/>
      <w:szCs w:val="16"/>
    </w:rPr>
  </w:style>
  <w:style w:type="character" w:customStyle="1" w:styleId="Destinataire">
    <w:name w:val="Destinataire"/>
    <w:basedOn w:val="Policepardfaut"/>
    <w:uiPriority w:val="1"/>
    <w:rsid w:val="00491FB0"/>
    <w:rPr>
      <w:rFonts w:ascii="Arial" w:hAnsi="Arial"/>
      <w:color w:val="000000"/>
      <w:sz w:val="24"/>
    </w:rPr>
  </w:style>
  <w:style w:type="character" w:customStyle="1" w:styleId="Dest">
    <w:name w:val="Dest"/>
    <w:basedOn w:val="Policepardfaut"/>
    <w:uiPriority w:val="1"/>
    <w:rsid w:val="00EC0529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ces.alm\usersdatas\fredjemi\Office\Mod&#232;les\Courrier_ex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6BFB3F97454A04AA553F73E6837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3B720-1C95-473B-B611-69A35E39F511}"/>
      </w:docPartPr>
      <w:docPartBody>
        <w:p w:rsidR="007D0C88" w:rsidRDefault="007D0C88">
          <w:pPr>
            <w:pStyle w:val="6D6BFB3F97454A04AA553F73E68377EF"/>
          </w:pPr>
          <w:r w:rsidRPr="007315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DA0D4AD81A4656802584359F71D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45793-12A5-4823-ABD9-7A97A4D2614E}"/>
      </w:docPartPr>
      <w:docPartBody>
        <w:p w:rsidR="007D0C88" w:rsidRDefault="007D0C88">
          <w:pPr>
            <w:pStyle w:val="A3DA0D4AD81A4656802584359F71D0CF"/>
          </w:pPr>
          <w:r w:rsidRPr="0073154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71746010B247F9A1846C68FD5B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06391-BD4C-4273-B548-0A819AE9F38C}"/>
      </w:docPartPr>
      <w:docPartBody>
        <w:p w:rsidR="007D0C88" w:rsidRDefault="007D0C88">
          <w:pPr>
            <w:pStyle w:val="2A71746010B247F9A1846C68FD5B4F72"/>
          </w:pPr>
          <w:r w:rsidRPr="0064749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C56F5D21AA4E6982B462449066C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76B4D-26D8-4D6B-AAE5-7C323306872F}"/>
      </w:docPartPr>
      <w:docPartBody>
        <w:p w:rsidR="007D0C88" w:rsidRDefault="007D0C88">
          <w:pPr>
            <w:pStyle w:val="75C56F5D21AA4E6982B462449066CC9B"/>
          </w:pPr>
          <w:r w:rsidRPr="0000155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1B628770537477CAB877B2AFDBBB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ED798-55B2-4A01-B1A6-D70CE7E19E54}"/>
      </w:docPartPr>
      <w:docPartBody>
        <w:p w:rsidR="007D0C88" w:rsidRDefault="007D0C88">
          <w:pPr>
            <w:pStyle w:val="11B628770537477CAB877B2AFDBBBAEC"/>
          </w:pPr>
          <w:r w:rsidRPr="0073154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8"/>
    <w:rsid w:val="005D6BFD"/>
    <w:rsid w:val="007767B2"/>
    <w:rsid w:val="007D0C88"/>
    <w:rsid w:val="00AB535C"/>
    <w:rsid w:val="00BE5CFB"/>
    <w:rsid w:val="00C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6D6BFB3F97454A04AA553F73E68377EF">
    <w:name w:val="6D6BFB3F97454A04AA553F73E68377EF"/>
  </w:style>
  <w:style w:type="paragraph" w:customStyle="1" w:styleId="A3DA0D4AD81A4656802584359F71D0CF">
    <w:name w:val="A3DA0D4AD81A4656802584359F71D0CF"/>
  </w:style>
  <w:style w:type="paragraph" w:customStyle="1" w:styleId="2A71746010B247F9A1846C68FD5B4F72">
    <w:name w:val="2A71746010B247F9A1846C68FD5B4F72"/>
  </w:style>
  <w:style w:type="paragraph" w:customStyle="1" w:styleId="75C56F5D21AA4E6982B462449066CC9B">
    <w:name w:val="75C56F5D21AA4E6982B462449066CC9B"/>
  </w:style>
  <w:style w:type="paragraph" w:customStyle="1" w:styleId="11B628770537477CAB877B2AFDBBBAEC">
    <w:name w:val="11B628770537477CAB877B2AFDBBBAEC"/>
  </w:style>
  <w:style w:type="paragraph" w:customStyle="1" w:styleId="FC98AD65A7D3408E9EA5EB45A86B75A2">
    <w:name w:val="FC98AD65A7D3408E9EA5EB45A86B75A2"/>
  </w:style>
  <w:style w:type="paragraph" w:customStyle="1" w:styleId="F4E8988E484146BDB3ACAD501D05F3B9">
    <w:name w:val="F4E8988E484146BDB3ACAD501D05F3B9"/>
  </w:style>
  <w:style w:type="paragraph" w:customStyle="1" w:styleId="99A30A77708946EBAFB74022F5A9759C">
    <w:name w:val="99A30A77708946EBAFB74022F5A9759C"/>
  </w:style>
  <w:style w:type="paragraph" w:customStyle="1" w:styleId="EE4AD8F21F0F41F0A5975089483C19E1">
    <w:name w:val="EE4AD8F21F0F41F0A5975089483C19E1"/>
  </w:style>
  <w:style w:type="paragraph" w:customStyle="1" w:styleId="8E40F4D08A084EAC905E6A35215E4565">
    <w:name w:val="8E40F4D08A084EAC905E6A35215E4565"/>
  </w:style>
  <w:style w:type="paragraph" w:customStyle="1" w:styleId="57DC58BE3D794F07AE3DD0F978741A18">
    <w:name w:val="57DC58BE3D794F07AE3DD0F978741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ille Métropole">
  <a:themeElements>
    <a:clrScheme name="Lille Métropole">
      <a:dk1>
        <a:srgbClr val="585858"/>
      </a:dk1>
      <a:lt1>
        <a:sysClr val="window" lastClr="FFFFFF"/>
      </a:lt1>
      <a:dk2>
        <a:srgbClr val="E2001A"/>
      </a:dk2>
      <a:lt2>
        <a:srgbClr val="FFFFFF"/>
      </a:lt2>
      <a:accent1>
        <a:srgbClr val="585858"/>
      </a:accent1>
      <a:accent2>
        <a:srgbClr val="717171"/>
      </a:accent2>
      <a:accent3>
        <a:srgbClr val="8D1230"/>
      </a:accent3>
      <a:accent4>
        <a:srgbClr val="E53517"/>
      </a:accent4>
      <a:accent5>
        <a:srgbClr val="E2001A"/>
      </a:accent5>
      <a:accent6>
        <a:srgbClr val="E2007A"/>
      </a:accent6>
      <a:hlink>
        <a:srgbClr val="E2001A"/>
      </a:hlink>
      <a:folHlink>
        <a:srgbClr val="E2001A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D0B73A183773BA4CAD2338E76D3DF1F9" ma:contentTypeVersion="12" ma:contentTypeDescription="Type de contenu Documents LM" ma:contentTypeScope="" ma:versionID="4b57306e243c6fc822659560b6a6051f">
  <xsd:schema xmlns:xsd="http://www.w3.org/2001/XMLSchema" xmlns:xs="http://www.w3.org/2001/XMLSchema" xmlns:p="http://schemas.microsoft.com/office/2006/metadata/properties" xmlns:ns1="http://schemas.microsoft.com/sharepoint/v3" xmlns:ns2="94A3B313-AE6C-43DD-BD0E-94EDE0593D1E" xmlns:ns3="http://schemas.microsoft.com/sharepoint/v3/fields" xmlns:ns4="18b55102-3329-4f7e-9985-d730e8a0969f" xmlns:ns5="94a3b313-ae6c-43dd-bd0e-94ede0593d1e" targetNamespace="http://schemas.microsoft.com/office/2006/metadata/properties" ma:root="true" ma:fieldsID="8e096e5a50336d0f407197d7590195a8" ns1:_="" ns2:_="" ns3:_="" ns4:_="" ns5:_="">
    <xsd:import namespace="http://schemas.microsoft.com/sharepoint/v3"/>
    <xsd:import namespace="94A3B313-AE6C-43DD-BD0E-94EDE0593D1E"/>
    <xsd:import namespace="http://schemas.microsoft.com/sharepoint/v3/fields"/>
    <xsd:import namespace="18b55102-3329-4f7e-9985-d730e8a0969f"/>
    <xsd:import namespace="94a3b313-ae6c-43dd-bd0e-94ede0593d1e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EliseDate" minOccurs="0"/>
                <xsd:element ref="ns2:EliseChrono" minOccurs="0"/>
                <xsd:element ref="ns2:EliseUrl" minOccurs="0"/>
                <xsd:element ref="ns4:TaxCatchAll" minOccurs="0"/>
                <xsd:element ref="ns5:t72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8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9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30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1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32" nillable="true" ma:displayName="Nombre de « Je recommande »" ma:internalName="LikesCount">
      <xsd:simpleType>
        <xsd:restriction base="dms:Unknown"/>
      </xsd:simpleType>
    </xsd:element>
    <xsd:element name="LikedBy" ma:index="33" nillable="true" ma:displayName="Recommand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B313-AE6C-43DD-BD0E-94EDE0593D1E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 ma:readOnly="false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4" nillable="true" ma:displayName="EliseDate" ma:internalName="EliseDate">
      <xsd:simpleType>
        <xsd:restriction base="dms:DateTime"/>
      </xsd:simpleType>
    </xsd:element>
    <xsd:element name="EliseChrono" ma:index="35" nillable="true" ma:displayName="EliseChrono" ma:internalName="EliseChrono">
      <xsd:simpleType>
        <xsd:restriction base="dms:Text"/>
      </xsd:simpleType>
    </xsd:element>
    <xsd:element name="EliseUrl" ma:index="36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taxonomyMulti="true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5102-3329-4f7e-9985-d730e8a0969f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742d97d6-abd8-4d85-9581-a441386fe37a}" ma:internalName="TaxCatchAll" ma:showField="CatchAllData" ma:web="18b55102-3329-4f7e-9985-d730e8a09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b313-ae6c-43dd-bd0e-94ede0593d1e" elementFormDefault="qualified">
    <xsd:import namespace="http://schemas.microsoft.com/office/2006/documentManagement/types"/>
    <xsd:import namespace="http://schemas.microsoft.com/office/infopath/2007/PartnerControls"/>
    <xsd:element name="t72s" ma:index="38" nillable="true" ma:displayName="Date et heure" ma:internalName="t72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Lieu_1 xmlns="http://schemas.microsoft.com/sharepoint/v3/fields">
      <Terms xmlns="http://schemas.microsoft.com/office/infopath/2007/PartnerControls"/>
    </LM_Doc_Lieu_1>
    <LikesCount xmlns="http://schemas.microsoft.com/sharepoint/v3" xsi:nil="true"/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>Courrier</TermName>
          <TermId>916e84c7-47ba-49cd-aa0d-15e2a7abca8c</TermId>
        </TermInfo>
      </Terms>
    </LM_Doc_Classement_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>Eau potable</TermName>
          <TermId>2529c25e-ad3d-4e3f-93ee-248b0991807a</TermId>
        </TermInfo>
      </Terms>
    </LM_Doc_MotCle_1>
    <RatedBy xmlns="http://schemas.microsoft.com/sharepoint/v3">
      <UserInfo>
        <DisplayName/>
        <AccountId xsi:nil="true"/>
        <AccountType/>
      </UserInfo>
    </RatedBy>
    <LM_ContributeurExterne xmlns="94A3B313-AE6C-43DD-BD0E-94EDE0593D1E" xsi:nil="true"/>
    <LM_Relation xmlns="94A3B313-AE6C-43DD-BD0E-94EDE0593D1E">
      <Url xsi:nil="true"/>
      <Description xsi:nil="true"/>
    </LM_Relation>
    <LM_Taille xmlns="94A3B313-AE6C-43DD-BD0E-94EDE0593D1E" xsi:nil="true"/>
    <LM_Doc_ActionArchivage xmlns="94A3B313-AE6C-43DD-BD0E-94EDE0593D1E" xsi:nil="true"/>
    <TaxCatchAll xmlns="18b55102-3329-4f7e-9985-d730e8a0969f">
      <Value>22</Value>
      <Value>130</Value>
    </TaxCatchAll>
    <LM_Contributeur xmlns="94A3B313-AE6C-43DD-BD0E-94EDE0593D1E">
      <UserInfo>
        <DisplayName/>
        <AccountId xsi:nil="true"/>
        <AccountType/>
      </UserInfo>
    </LM_Contributeur>
    <LM_Source xmlns="94A3B313-AE6C-43DD-BD0E-94EDE0593D1E">
      <Url xsi:nil="true"/>
      <Description xsi:nil="true"/>
    </LM_Source>
    <LM_AuteurLibre xmlns="94A3B313-AE6C-43DD-BD0E-94EDE0593D1E" xsi:nil="true"/>
    <LM_DateEnregistrement xmlns="94A3B313-AE6C-43DD-BD0E-94EDE0593D1E">2018-03-26T22:00:00+00:00</LM_DateEnregistrement>
    <LM_Auteur xmlns="94A3B313-AE6C-43DD-BD0E-94EDE0593D1E">
      <UserInfo>
        <DisplayName/>
        <AccountId xsi:nil="true"/>
        <AccountType/>
      </UserInfo>
    </LM_Auteur>
    <EliseDate xmlns="94A3B313-AE6C-43DD-BD0E-94EDE0593D1E" xsi:nil="true"/>
    <EliseChrono xmlns="94A3B313-AE6C-43DD-BD0E-94EDE0593D1E" xsi:nil="true"/>
    <LM_Doc_DureeDeVie xmlns="94A3B313-AE6C-43DD-BD0E-94EDE0593D1E" xsi:nil="true"/>
    <EliseUrl xmlns="94A3B313-AE6C-43DD-BD0E-94EDE0593D1E">
      <Url xsi:nil="true"/>
      <Description xsi:nil="true"/>
    </EliseUrl>
    <LM_Editeur xmlns="94A3B313-AE6C-43DD-BD0E-94EDE0593D1E">Métropole Européenne de Lille</LM_Editeur>
    <LM_Resume xmlns="94A3B313-AE6C-43DD-BD0E-94EDE0593D1E" xsi:nil="true"/>
    <LM_Droits xmlns="94A3B313-AE6C-43DD-BD0E-94EDE0593D1E">Tous droits réservés</LM_Droits>
    <LM_Identifiant xmlns="94A3B313-AE6C-43DD-BD0E-94EDE0593D1E" xsi:nil="true"/>
    <t72s xmlns="94a3b313-ae6c-43dd-bd0e-94ede0593d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67C5-C0A4-4425-9A36-E69AD3153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A3B313-AE6C-43DD-BD0E-94EDE0593D1E"/>
    <ds:schemaRef ds:uri="http://schemas.microsoft.com/sharepoint/v3/fields"/>
    <ds:schemaRef ds:uri="18b55102-3329-4f7e-9985-d730e8a0969f"/>
    <ds:schemaRef ds:uri="94a3b313-ae6c-43dd-bd0e-94ede059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1CD8A-6A31-4C21-BD01-14946F8C136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94A3B313-AE6C-43DD-BD0E-94EDE0593D1E"/>
    <ds:schemaRef ds:uri="18b55102-3329-4f7e-9985-d730e8a0969f"/>
    <ds:schemaRef ds:uri="94a3b313-ae6c-43dd-bd0e-94ede0593d1e"/>
  </ds:schemaRefs>
</ds:datastoreItem>
</file>

<file path=customXml/itemProps3.xml><?xml version="1.0" encoding="utf-8"?>
<ds:datastoreItem xmlns:ds="http://schemas.openxmlformats.org/officeDocument/2006/customXml" ds:itemID="{4A10964A-78AA-4F02-A882-9511762AD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2E726-3F02-4467-948A-7B38F681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Courrier_externe.dotx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usagers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usagers</dc:title>
  <dc:creator>MAUDET Sylvia</dc:creator>
  <cp:lastModifiedBy>REDJEMI Farid</cp:lastModifiedBy>
  <cp:revision>2</cp:revision>
  <cp:lastPrinted>2025-06-06T12:24:00Z</cp:lastPrinted>
  <dcterms:created xsi:type="dcterms:W3CDTF">2025-08-26T14:02:00Z</dcterms:created>
  <dcterms:modified xsi:type="dcterms:W3CDTF">2025-08-26T14:02:00Z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0x010100F845AE67FD694770A9119A97FB6AF2EA00D0B73A183773BA4CAD2338E76D3DF1F9</vt:lpwstr>
  </property>
  <property fmtid="{D5CDD505-2E9C-101B-9397-08002B2CF9AE}" pid="3" name="LM_Doc_Lieu">
    <vt:lpwstr/>
  </property>
  <property fmtid="{D5CDD505-2E9C-101B-9397-08002B2CF9AE}" pid="4" name="LM_Doc_MotCle">
    <vt:lpwstr>130;#Eau potable|2529c25e-ad3d-4e3f-93ee-248b0991807a</vt:lpwstr>
  </property>
  <property fmtid="{D5CDD505-2E9C-101B-9397-08002B2CF9AE}" pid="5" name="LM_Doc_Classement">
    <vt:lpwstr>22;#Courrier|916e84c7-47ba-49cd-aa0d-15e2a7abca8c</vt:lpwstr>
  </property>
</Properties>
</file>